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05FA" w14:textId="77777777" w:rsidR="00600CD7" w:rsidRDefault="00600CD7" w:rsidP="00EA1E18">
      <w:pPr>
        <w:spacing w:after="120"/>
        <w:rPr>
          <w:rFonts w:cstheme="minorHAnsi"/>
          <w:sz w:val="24"/>
          <w:szCs w:val="24"/>
        </w:rPr>
      </w:pPr>
    </w:p>
    <w:p w14:paraId="228EF48C" w14:textId="558BE5F6" w:rsidR="00600CD7" w:rsidRPr="00600CD7" w:rsidRDefault="00600CD7" w:rsidP="00EA1E18">
      <w:pPr>
        <w:spacing w:after="120"/>
        <w:rPr>
          <w:rFonts w:cstheme="minorHAnsi"/>
          <w:color w:val="4472C4" w:themeColor="accent1"/>
          <w:sz w:val="36"/>
          <w:szCs w:val="36"/>
        </w:rPr>
      </w:pPr>
      <w:r>
        <w:rPr>
          <w:rFonts w:cstheme="minorHAnsi"/>
          <w:color w:val="4472C4" w:themeColor="accent1"/>
          <w:sz w:val="36"/>
          <w:szCs w:val="36"/>
        </w:rPr>
        <w:t>WARSZTATY EFEKTYWNEGO UCZENIA SIĘ</w:t>
      </w:r>
    </w:p>
    <w:p w14:paraId="2F8E3347" w14:textId="77777777" w:rsidR="00600CD7" w:rsidRDefault="00600CD7" w:rsidP="00EA1E18">
      <w:pPr>
        <w:spacing w:after="120"/>
        <w:rPr>
          <w:rFonts w:cstheme="minorHAnsi"/>
          <w:sz w:val="24"/>
          <w:szCs w:val="24"/>
        </w:rPr>
      </w:pPr>
    </w:p>
    <w:p w14:paraId="4FB064D0" w14:textId="61485914" w:rsidR="00543536" w:rsidRPr="00600CD7" w:rsidRDefault="00543536" w:rsidP="00EA1E18">
      <w:pPr>
        <w:spacing w:after="120"/>
        <w:rPr>
          <w:rFonts w:cstheme="minorHAnsi"/>
          <w:sz w:val="24"/>
          <w:szCs w:val="24"/>
        </w:rPr>
      </w:pPr>
      <w:r w:rsidRPr="00600CD7">
        <w:rPr>
          <w:rFonts w:cstheme="minorHAnsi"/>
          <w:sz w:val="24"/>
          <w:szCs w:val="24"/>
        </w:rPr>
        <w:t>Warsztaty efektywnego uczenia się mają na celu:</w:t>
      </w:r>
    </w:p>
    <w:p w14:paraId="5802C9C6" w14:textId="7EFD5667" w:rsidR="00543536" w:rsidRPr="00600CD7" w:rsidRDefault="00543536" w:rsidP="00EA1E18">
      <w:pPr>
        <w:spacing w:after="120"/>
        <w:rPr>
          <w:rFonts w:cstheme="minorHAnsi"/>
          <w:sz w:val="24"/>
          <w:szCs w:val="24"/>
        </w:rPr>
      </w:pPr>
      <w:r w:rsidRPr="00600CD7">
        <w:rPr>
          <w:rFonts w:cstheme="minorHAnsi"/>
          <w:sz w:val="24"/>
          <w:szCs w:val="24"/>
        </w:rPr>
        <w:t xml:space="preserve">- poznanie przez uczniów swoich mocnych i słabych stron </w:t>
      </w:r>
    </w:p>
    <w:p w14:paraId="4D695911" w14:textId="78DE5C11" w:rsidR="00543536" w:rsidRPr="00600CD7" w:rsidRDefault="00543536" w:rsidP="00EA1E18">
      <w:pPr>
        <w:spacing w:after="120"/>
        <w:rPr>
          <w:rFonts w:cstheme="minorHAnsi"/>
          <w:sz w:val="24"/>
          <w:szCs w:val="24"/>
        </w:rPr>
      </w:pPr>
      <w:r w:rsidRPr="00600CD7">
        <w:rPr>
          <w:rFonts w:cstheme="minorHAnsi"/>
          <w:sz w:val="24"/>
          <w:szCs w:val="24"/>
        </w:rPr>
        <w:t>- uświadomienie co im sprawia trudności w nauce</w:t>
      </w:r>
    </w:p>
    <w:p w14:paraId="057EE367" w14:textId="5845CAD3" w:rsidR="00543536" w:rsidRPr="00600CD7" w:rsidRDefault="00543536" w:rsidP="00EA1E18">
      <w:pPr>
        <w:spacing w:after="120"/>
        <w:rPr>
          <w:rFonts w:cstheme="minorHAnsi"/>
          <w:sz w:val="24"/>
          <w:szCs w:val="24"/>
        </w:rPr>
      </w:pPr>
      <w:r w:rsidRPr="00600CD7">
        <w:rPr>
          <w:rFonts w:cstheme="minorHAnsi"/>
          <w:sz w:val="24"/>
          <w:szCs w:val="24"/>
        </w:rPr>
        <w:t>- poznanie sposobów minimalizacji i przezwyciężania tych trudności</w:t>
      </w:r>
    </w:p>
    <w:p w14:paraId="0882F8D7" w14:textId="10A4144A" w:rsidR="00543536" w:rsidRPr="00600CD7" w:rsidRDefault="00543536" w:rsidP="00EA1E18">
      <w:pPr>
        <w:spacing w:after="120"/>
        <w:rPr>
          <w:rFonts w:cstheme="minorHAnsi"/>
          <w:sz w:val="24"/>
          <w:szCs w:val="24"/>
        </w:rPr>
      </w:pPr>
      <w:r w:rsidRPr="00600CD7">
        <w:rPr>
          <w:rFonts w:cstheme="minorHAnsi"/>
          <w:sz w:val="24"/>
          <w:szCs w:val="24"/>
        </w:rPr>
        <w:t>- dążenie do osiągnięcia sukcesów w nauce</w:t>
      </w:r>
      <w:r w:rsidR="00EA1E18" w:rsidRPr="00600CD7">
        <w:rPr>
          <w:rFonts w:cstheme="minorHAnsi"/>
          <w:sz w:val="24"/>
          <w:szCs w:val="24"/>
        </w:rPr>
        <w:t>.</w:t>
      </w:r>
    </w:p>
    <w:p w14:paraId="169722E0" w14:textId="06529802" w:rsidR="00543536" w:rsidRPr="00600CD7" w:rsidRDefault="00543536" w:rsidP="00EA1E18">
      <w:pPr>
        <w:spacing w:after="120"/>
        <w:rPr>
          <w:rFonts w:cstheme="minorHAnsi"/>
          <w:sz w:val="24"/>
          <w:szCs w:val="24"/>
        </w:rPr>
      </w:pPr>
      <w:r w:rsidRPr="00600CD7">
        <w:rPr>
          <w:rFonts w:cstheme="minorHAnsi"/>
          <w:sz w:val="24"/>
          <w:szCs w:val="24"/>
        </w:rPr>
        <w:t>Dzieci</w:t>
      </w:r>
      <w:r w:rsidR="00EA1E18" w:rsidRPr="00600CD7">
        <w:rPr>
          <w:rFonts w:cstheme="minorHAnsi"/>
          <w:sz w:val="24"/>
          <w:szCs w:val="24"/>
        </w:rPr>
        <w:t xml:space="preserve"> poprzez zabawę poznają style uczenia się i sposoby zapamiętywania. Tworzą akronimy, mapy myśli, rymowanki, haki pamięciowe itp.</w:t>
      </w:r>
    </w:p>
    <w:sectPr w:rsidR="00543536" w:rsidRPr="0060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36"/>
    <w:rsid w:val="00543536"/>
    <w:rsid w:val="00600CD7"/>
    <w:rsid w:val="00AE06BC"/>
    <w:rsid w:val="00E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8AA7"/>
  <w15:chartTrackingRefBased/>
  <w15:docId w15:val="{38A8C353-E28C-43FB-9AD5-8E36CA7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2020-11-06T08:48:00Z</dcterms:created>
  <dcterms:modified xsi:type="dcterms:W3CDTF">2020-11-06T10:06:00Z</dcterms:modified>
</cp:coreProperties>
</file>